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  <w:rtl w:val="0"/>
        </w:rPr>
        <w:t xml:space="preserve">PRAVIDLA PRO DRŽITELE PRESS AKREDITACÍ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Comic-Con Prague 2026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Tato pravidla jsou závazná pro všechny akreditované novináře, fotografy, kameramany, videomakery a tvůrce obsahu během konání festivalu Comic-Con Prague 2026. Cílem je zajistit profesionální pracovní podmínky, ochranu hostů i návštěvníků a hladký průběh programu.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OBECNÁ PRAVIDLA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Backstage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Je přísně zakázáno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natáčení, focení nebo streamování v backstage a jiných neveřejných prostorách festivalu.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Besedy a pódiový program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Není dovoleno natáčet ani streamovat celé besedy, přednášky či jiný kompletní program.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Fotografování s použitím blesku je povoleno pouze na začátku a na konci besedy, pokud není stanoveno jinak.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Oficiální photoshooty a autogramiády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Během oficiálních photoshootů a autogramiád není povoleno žádné natáčení, focení ani streamování ze strany médií.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Není dovoleno pořizovat selfie ani jiné fotografie s hosty mimo oficiální placené fotografické zóny.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Fotografování s hosty je možné výhradně ve speciálních fotokoutcích a za stanovený poplatek.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TISKOVÉ KONFERENCE A INDIVIDUÁLNÍ ROZHOVORY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Přístup na tiskovou konferenci je možný pouze po předchozím schválení PR manažerem festivalu.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 některých případech může být vyžadováno předložení přesného znění otázek předem.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Natáčení tiskové konference je možné pouze po předchozím schválení hosta.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Host má právo kdykoli odmítnout odpovědět na otázku, pokud ji považuje za nevhodnou.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Není dovoleno žádat hosty o fotografie, selfie či podpisy zdarma, a to za žádných okolností.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Veškeré žádosti o rozhovory, natáčení či jiné mediální výstupy je nutné řešit výhradně s PR manažerem festivalu – není dovoleno oslovovat hosty individuálně mimo schválený režim.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ZVEŘEJŇOVÁNÍ OBSAHU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Zveřejňování jakýchkoli materiálů pořízených během individuálních rozhovorů a tiskových konferencí na sociálních sítích (včetně soukromých účtů akreditovaných osob) je povoleno pod podmínkou označení oficiálních profilů Comic-Con Prague.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PORUŠENÍ PRAVIDEL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Porušení těchto pravidel může vést k: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okamžitému odebrání akreditace,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vykázání z prostor festivalu,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odmítnutí budoucí akreditace.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C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C142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C142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C142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C142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C142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C142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C142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C142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C142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C142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C142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C142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C142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C142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C142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C142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C142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C142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C142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142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C142A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4C14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4C142A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IMClsSRwog1c8AQh7bweNjWug==">CgMxLjA4AHIhMUtjQ1JkbS1XUGpMa2JCbHNndXNTQkVJTVlhTkM5SWtW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2026-02-27T11:34:00Z</dcterms:created>
  <dc:creator>Barbora Kloudova</dc:creator>
</cp:coreProperties>
</file>