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42842A82" w14:textId="4E5DCE29" w:rsidR="00943005" w:rsidRPr="00440605" w:rsidRDefault="00440605" w:rsidP="00121746">
      <w:pPr>
        <w:spacing w:line="288" w:lineRule="auto"/>
        <w:rPr>
          <w:b/>
          <w:sz w:val="28"/>
          <w:szCs w:val="28"/>
        </w:rPr>
      </w:pPr>
      <w:r w:rsidRPr="00440605">
        <w:rPr>
          <w:b/>
          <w:sz w:val="28"/>
          <w:szCs w:val="28"/>
        </w:rPr>
        <w:t>Comic-Con Prague už o víkendu! Poslední novinky v programu nadchnou nejen fanoušky sci-fi, fantasy a hororu</w:t>
      </w:r>
    </w:p>
    <w:p w14:paraId="4A99963B" w14:textId="77777777" w:rsidR="00440605" w:rsidRPr="00B2752B" w:rsidRDefault="00440605" w:rsidP="00121746">
      <w:pPr>
        <w:spacing w:line="288" w:lineRule="auto"/>
      </w:pPr>
    </w:p>
    <w:p w14:paraId="05105DC2" w14:textId="7C6F7C65" w:rsidR="004F0FF3" w:rsidRPr="00200A1D" w:rsidRDefault="00325AC3" w:rsidP="00293B4F">
      <w:pPr>
        <w:spacing w:line="288" w:lineRule="auto"/>
        <w:jc w:val="both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440605" w:rsidRPr="00200A1D">
        <w:rPr>
          <w:rFonts w:eastAsia="Times New Roman" w:cs="Arial"/>
          <w:szCs w:val="20"/>
          <w:lang w:eastAsia="cs-CZ"/>
        </w:rPr>
        <w:t>11</w:t>
      </w:r>
      <w:r w:rsidR="00293B4F" w:rsidRPr="00200A1D">
        <w:rPr>
          <w:rFonts w:eastAsia="Times New Roman" w:cs="Arial"/>
          <w:szCs w:val="20"/>
          <w:lang w:eastAsia="cs-CZ"/>
        </w:rPr>
        <w:t>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r w:rsidR="00ED19EC" w:rsidRPr="00200A1D">
        <w:rPr>
          <w:rFonts w:eastAsia="Times New Roman" w:cs="Arial"/>
          <w:szCs w:val="20"/>
          <w:lang w:eastAsia="cs-CZ"/>
        </w:rPr>
        <w:t>dubna</w:t>
      </w:r>
      <w:r w:rsidR="00AB6595" w:rsidRPr="00200A1D">
        <w:rPr>
          <w:rFonts w:eastAsia="Times New Roman" w:cs="Arial"/>
          <w:szCs w:val="20"/>
          <w:lang w:eastAsia="cs-CZ"/>
        </w:rPr>
        <w:t xml:space="preserve"> </w:t>
      </w:r>
      <w:r w:rsidRPr="00200A1D">
        <w:rPr>
          <w:rFonts w:eastAsia="Times New Roman" w:cs="Arial"/>
          <w:szCs w:val="20"/>
          <w:lang w:eastAsia="cs-CZ"/>
        </w:rPr>
        <w:t>20</w:t>
      </w:r>
      <w:r w:rsidR="0003533D" w:rsidRPr="00200A1D">
        <w:rPr>
          <w:rFonts w:eastAsia="Times New Roman" w:cs="Arial"/>
          <w:szCs w:val="20"/>
          <w:lang w:eastAsia="cs-CZ"/>
        </w:rPr>
        <w:t>2</w:t>
      </w:r>
      <w:r w:rsidR="000F4593" w:rsidRPr="00200A1D">
        <w:rPr>
          <w:rFonts w:eastAsia="Times New Roman" w:cs="Arial"/>
          <w:szCs w:val="20"/>
          <w:lang w:eastAsia="cs-CZ"/>
        </w:rPr>
        <w:t>3</w:t>
      </w:r>
      <w:bookmarkStart w:id="2" w:name="_Hlk32333043"/>
      <w:bookmarkStart w:id="3" w:name="_GoBack"/>
      <w:bookmarkEnd w:id="3"/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64E2BC78" w14:textId="240C26EE" w:rsidR="00E11133" w:rsidRPr="00440605" w:rsidRDefault="00440605" w:rsidP="00440605">
      <w:pPr>
        <w:spacing w:line="288" w:lineRule="auto"/>
        <w:jc w:val="both"/>
        <w:rPr>
          <w:rFonts w:cs="Arial"/>
          <w:b/>
          <w:bCs/>
          <w:color w:val="000000"/>
          <w:szCs w:val="20"/>
        </w:rPr>
      </w:pPr>
      <w:r w:rsidRPr="00440605">
        <w:rPr>
          <w:rFonts w:cs="Arial"/>
          <w:b/>
          <w:bCs/>
          <w:color w:val="000000"/>
          <w:szCs w:val="20"/>
        </w:rPr>
        <w:t>Už od pátku do neděle hostí pražské O</w:t>
      </w:r>
      <w:r w:rsidRPr="00440605">
        <w:rPr>
          <w:rFonts w:cs="Arial"/>
          <w:b/>
          <w:bCs/>
          <w:color w:val="000000"/>
          <w:szCs w:val="20"/>
          <w:vertAlign w:val="subscript"/>
        </w:rPr>
        <w:t>2</w:t>
      </w:r>
      <w:r w:rsidRPr="00440605">
        <w:rPr>
          <w:rFonts w:cs="Arial"/>
          <w:b/>
          <w:bCs/>
          <w:color w:val="000000"/>
          <w:szCs w:val="20"/>
        </w:rPr>
        <w:t xml:space="preserve"> universum svátek nadšen</w:t>
      </w:r>
      <w:r w:rsidR="00F560E5">
        <w:rPr>
          <w:rFonts w:cs="Arial"/>
          <w:b/>
          <w:bCs/>
          <w:color w:val="000000"/>
          <w:szCs w:val="20"/>
        </w:rPr>
        <w:t xml:space="preserve">ců do filmů, seriálů, komiksů </w:t>
      </w:r>
      <w:r w:rsidRPr="00440605">
        <w:rPr>
          <w:rFonts w:cs="Arial"/>
          <w:b/>
          <w:bCs/>
          <w:color w:val="000000"/>
          <w:szCs w:val="20"/>
        </w:rPr>
        <w:t>nebo her s primárně sci-fi, fantasy či hororovou tematikou. Comic-Con Prague, vyhlášený český festival popkultu</w:t>
      </w:r>
      <w:r w:rsidRPr="00440605">
        <w:rPr>
          <w:rFonts w:cs="Arial"/>
          <w:b/>
          <w:bCs/>
          <w:color w:val="000000"/>
          <w:szCs w:val="20"/>
        </w:rPr>
        <w:t>ry, odtajnil poslední novinky v </w:t>
      </w:r>
      <w:r w:rsidRPr="00440605">
        <w:rPr>
          <w:rFonts w:cs="Arial"/>
          <w:b/>
          <w:bCs/>
          <w:color w:val="000000"/>
          <w:szCs w:val="20"/>
        </w:rPr>
        <w:t>celovíkendovém programu. Na místě proběhnou exkluzivní předpremiéry a účast potvrdily i další celebrity.</w:t>
      </w:r>
    </w:p>
    <w:p w14:paraId="5A2EB2F7" w14:textId="308172F9" w:rsidR="00440605" w:rsidRDefault="00440605" w:rsidP="00293B4F">
      <w:pPr>
        <w:spacing w:line="288" w:lineRule="auto"/>
        <w:jc w:val="both"/>
        <w:rPr>
          <w:rFonts w:cstheme="minorHAnsi"/>
          <w:i/>
          <w:iCs/>
        </w:rPr>
      </w:pPr>
    </w:p>
    <w:p w14:paraId="67A80AF9" w14:textId="77F20A04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V jednom víkendu a na jednom místě mohou fanoušci popkulturních žánrů a témat potkat nevídané množství herců, komiksových výtvarníků, spisovatelů nebo dalších umělců. Ale také být mezi prvními, kdo si bude moci sáhnout na novinky v tomto pro ně oblíbeném světě. </w:t>
      </w:r>
      <w:r>
        <w:rPr>
          <w:rFonts w:ascii="Arial" w:hAnsi="Arial" w:cs="Arial"/>
          <w:color w:val="000000"/>
          <w:sz w:val="22"/>
          <w:szCs w:val="22"/>
        </w:rPr>
        <w:t xml:space="preserve">V jednom víkendu a na jednom místě mohou fanoušci popkulturních žánrů a témat potkat nevídané množství herců, komiksových výtvarníků, spisovatelů nebo dalších umělců. Ale také být mezi prvními, kdo si bude moci sáhnout na novinky v tomto pro ně oblíbeném světě.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„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 xml:space="preserve">Každý rok se snažíme o to, aby naši návštěvníci zažili něco wow. Měli možnost určité exkluzivity. A ani v letošním roce je o to neochudíme. Na programu je tak čeká například 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výjimečná předpremiéra hororu </w:t>
      </w:r>
      <w:hyperlink r:id="rId11" w:history="1">
        <w:r w:rsidRPr="00440605">
          <w:rPr>
            <w:rStyle w:val="Hypertextovodkaz"/>
            <w:rFonts w:ascii="Arial" w:hAnsi="Arial" w:cs="Arial"/>
            <w:i/>
            <w:iCs/>
            <w:color w:val="1155CC"/>
            <w:sz w:val="20"/>
            <w:szCs w:val="20"/>
          </w:rPr>
          <w:t>Krvavý Johann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>, samozřejmě také s účastí tvůrců a herců, nebo představení úplně</w:t>
      </w:r>
      <w:r>
        <w:rPr>
          <w:rFonts w:ascii="Arial" w:hAnsi="Arial" w:cs="Arial"/>
          <w:i/>
          <w:iCs/>
          <w:color w:val="222222"/>
          <w:sz w:val="20"/>
          <w:szCs w:val="20"/>
        </w:rPr>
        <w:t xml:space="preserve"> prvního fantasy seriálu Voyo s 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názvem </w:t>
      </w:r>
      <w:hyperlink r:id="rId12" w:history="1">
        <w:r w:rsidRPr="00440605">
          <w:rPr>
            <w:rStyle w:val="Hypertextovodkaz"/>
            <w:rFonts w:ascii="Arial" w:hAnsi="Arial" w:cs="Arial"/>
            <w:i/>
            <w:iCs/>
            <w:color w:val="1155CC"/>
            <w:sz w:val="20"/>
            <w:szCs w:val="20"/>
          </w:rPr>
          <w:t>Vědma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, se kterým dorazí na festival zase i delegace autorů a hvězd, které si v něm zahrají,” </w:t>
      </w:r>
      <w:r w:rsidRPr="00440605">
        <w:rPr>
          <w:rFonts w:ascii="Arial" w:hAnsi="Arial" w:cs="Arial"/>
          <w:color w:val="222222"/>
          <w:sz w:val="20"/>
          <w:szCs w:val="20"/>
        </w:rPr>
        <w:t>slibuje</w:t>
      </w:r>
      <w:r w:rsidRPr="00440605">
        <w:rPr>
          <w:rFonts w:ascii="Arial" w:hAnsi="Arial" w:cs="Arial"/>
          <w:color w:val="000000"/>
          <w:sz w:val="20"/>
          <w:szCs w:val="20"/>
        </w:rPr>
        <w:t xml:space="preserve"> za organizátory </w:t>
      </w:r>
      <w:r w:rsidRPr="00440605">
        <w:rPr>
          <w:rFonts w:ascii="Arial" w:hAnsi="Arial" w:cs="Arial"/>
          <w:b/>
          <w:bCs/>
          <w:color w:val="000000"/>
          <w:sz w:val="20"/>
          <w:szCs w:val="20"/>
        </w:rPr>
        <w:t>Pavel Renčín</w:t>
      </w:r>
      <w:r w:rsidRPr="00440605">
        <w:rPr>
          <w:rFonts w:ascii="Arial" w:hAnsi="Arial" w:cs="Arial"/>
          <w:color w:val="000000"/>
          <w:sz w:val="20"/>
          <w:szCs w:val="20"/>
        </w:rPr>
        <w:t>, marketingový ředitel společnosti Active Radio, která akci spolupořádá. </w:t>
      </w:r>
    </w:p>
    <w:p w14:paraId="34B9F3DC" w14:textId="77777777" w:rsidR="00440605" w:rsidRDefault="00440605" w:rsidP="00440605"/>
    <w:p w14:paraId="5CCD0CFF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b/>
          <w:bCs/>
          <w:color w:val="000000"/>
          <w:sz w:val="20"/>
          <w:szCs w:val="20"/>
        </w:rPr>
        <w:t>Dorazí herci ze Star Wars, Haló, Haló i nového Star Treku</w:t>
      </w:r>
    </w:p>
    <w:p w14:paraId="417876D1" w14:textId="77777777" w:rsidR="00440605" w:rsidRPr="00440605" w:rsidRDefault="00440605" w:rsidP="00440605">
      <w:pPr>
        <w:rPr>
          <w:szCs w:val="20"/>
        </w:rPr>
      </w:pPr>
    </w:p>
    <w:p w14:paraId="45730425" w14:textId="6627DAA8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Vedle zajímavých filmových zážitků láká finální program akce i na další zvučná jména. Z nově potvrzených jsou to zejména Ian McDiarmid, herec a režisér oceněný prestižními cenami Tony a Olivier, který je nejvíce známý pro svou roli císaře Palpatina ve franšíze séri</w:t>
      </w:r>
      <w:r>
        <w:rPr>
          <w:rFonts w:ascii="Arial" w:hAnsi="Arial" w:cs="Arial"/>
          <w:color w:val="000000"/>
          <w:sz w:val="20"/>
          <w:szCs w:val="20"/>
        </w:rPr>
        <w:t>í Star Wars, či dvojice herců z </w:t>
      </w:r>
      <w:r w:rsidRPr="00440605">
        <w:rPr>
          <w:rFonts w:ascii="Arial" w:hAnsi="Arial" w:cs="Arial"/>
          <w:color w:val="000000"/>
          <w:sz w:val="20"/>
          <w:szCs w:val="20"/>
        </w:rPr>
        <w:t>populárního britského sitcomu Haló, Haló –</w:t>
      </w:r>
      <w:r w:rsidRPr="00440605">
        <w:rPr>
          <w:rFonts w:ascii="Tahoma" w:hAnsi="Tahoma" w:cs="Tahoma"/>
          <w:color w:val="000000"/>
          <w:sz w:val="20"/>
          <w:szCs w:val="20"/>
        </w:rPr>
        <w:t>⁠</w:t>
      </w:r>
      <w:r w:rsidRPr="00440605">
        <w:rPr>
          <w:rFonts w:ascii="Arial" w:hAnsi="Arial" w:cs="Arial"/>
          <w:color w:val="000000"/>
          <w:sz w:val="20"/>
          <w:szCs w:val="20"/>
        </w:rPr>
        <w:t xml:space="preserve"> Kim Hartman a Richard Gibson. U ženských jmen ještě můžeme zůstat, protože do Prahy zavítá také herečka Christina Chong, která hraje od roku 2022 jednu z hlavních rolí v seriálu Star Trek: Podivné nové světy, nebo Elodie Grace Orkin, s jejímž jménem si všichni fandové musí spojit hlavně seriál Stranger Things. Stejně nabitý je i seznam jmen komiksových tvůrců, kde nově figuruj</w:t>
      </w:r>
      <w:r>
        <w:rPr>
          <w:rFonts w:ascii="Arial" w:hAnsi="Arial" w:cs="Arial"/>
          <w:color w:val="000000"/>
          <w:sz w:val="20"/>
          <w:szCs w:val="20"/>
        </w:rPr>
        <w:t xml:space="preserve">í třeba R. M. Guéra, Frank Cho či Mahmud Asrar a </w:t>
      </w:r>
      <w:r w:rsidRPr="00440605">
        <w:rPr>
          <w:rFonts w:ascii="Arial" w:hAnsi="Arial" w:cs="Arial"/>
          <w:color w:val="000000"/>
          <w:sz w:val="20"/>
          <w:szCs w:val="20"/>
        </w:rPr>
        <w:t xml:space="preserve">nebudou chybět ani oblíbení čeští zástupci.  S filmovou tematikou pak úzce souvisí i speciální HBO Max zóna, která bude napojená na aktuální trháky Rod draka, a to nejen obří kulisou dračí lebky, </w:t>
      </w:r>
      <w:r w:rsidR="00F560E5">
        <w:rPr>
          <w:rFonts w:ascii="Arial" w:hAnsi="Arial" w:cs="Arial"/>
          <w:color w:val="000000"/>
          <w:sz w:val="20"/>
          <w:szCs w:val="20"/>
        </w:rPr>
        <w:t>nebo The Last Of Us. Svou chill-</w:t>
      </w:r>
      <w:r w:rsidRPr="00440605">
        <w:rPr>
          <w:rFonts w:ascii="Arial" w:hAnsi="Arial" w:cs="Arial"/>
          <w:color w:val="000000"/>
          <w:sz w:val="20"/>
          <w:szCs w:val="20"/>
        </w:rPr>
        <w:t>out zónu nabídne také Cinema City. </w:t>
      </w:r>
    </w:p>
    <w:p w14:paraId="6872DF92" w14:textId="77777777" w:rsidR="00440605" w:rsidRPr="00440605" w:rsidRDefault="00440605" w:rsidP="00440605">
      <w:pPr>
        <w:rPr>
          <w:szCs w:val="20"/>
        </w:rPr>
      </w:pPr>
    </w:p>
    <w:p w14:paraId="19F7E5F8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b/>
          <w:bCs/>
          <w:color w:val="000000"/>
          <w:sz w:val="20"/>
          <w:szCs w:val="20"/>
        </w:rPr>
        <w:t>Větší prostory s PokéTour a hrami, nové besedy a workshopy</w:t>
      </w:r>
    </w:p>
    <w:p w14:paraId="563E0D38" w14:textId="77777777" w:rsidR="00440605" w:rsidRPr="00440605" w:rsidRDefault="00440605" w:rsidP="00440605">
      <w:pPr>
        <w:rPr>
          <w:szCs w:val="20"/>
        </w:rPr>
      </w:pPr>
    </w:p>
    <w:p w14:paraId="258E0B0A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Nový festivalový prostor nabídne v neděli takzvanou PokéTour. Pod tímto názvem si můžou fanoušci japonského fenoménu představit třeba výuku karetní hry Pokémon TCG, burzu a prodej karet, kvíz, bingo a další soutěže či tombolu včetně merche. Plocha však bude zasvěcená i sběratelským karetním hrám, wargamingu a RPG </w:t>
      </w:r>
      <w:r w:rsidRPr="00440605">
        <w:rPr>
          <w:rFonts w:ascii="Arial" w:hAnsi="Arial" w:cs="Arial"/>
          <w:color w:val="222222"/>
          <w:sz w:val="20"/>
          <w:szCs w:val="20"/>
        </w:rPr>
        <w:t>(role playing games). </w:t>
      </w:r>
    </w:p>
    <w:p w14:paraId="554A5579" w14:textId="77777777" w:rsidR="00440605" w:rsidRPr="00440605" w:rsidRDefault="00440605" w:rsidP="00440605">
      <w:pPr>
        <w:rPr>
          <w:szCs w:val="20"/>
        </w:rPr>
      </w:pPr>
    </w:p>
    <w:p w14:paraId="1780E2D0" w14:textId="77777777" w:rsidR="00440605" w:rsidRDefault="00440605" w:rsidP="00440605">
      <w:pPr>
        <w:pStyle w:val="Normlnweb"/>
        <w:jc w:val="both"/>
        <w:rPr>
          <w:rFonts w:ascii="Arial" w:hAnsi="Arial" w:cs="Arial"/>
          <w:i/>
          <w:iCs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„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Z nejaktuálnějších specialit programu bych chtěl ještě vypíchnout společný panel Jaroslava Němečka, zakladatele a tvůrce legendárního Čtyřlístku, spolu s komikem Lukášem Pavláskem, který právě do Čtyřlístku přispěl hned několika scénáři. </w:t>
      </w:r>
    </w:p>
    <w:p w14:paraId="380C7052" w14:textId="77777777" w:rsidR="00440605" w:rsidRDefault="00440605" w:rsidP="00440605">
      <w:pPr>
        <w:pStyle w:val="Normlnweb"/>
        <w:jc w:val="both"/>
        <w:rPr>
          <w:rFonts w:ascii="Arial" w:hAnsi="Arial" w:cs="Arial"/>
          <w:i/>
          <w:iCs/>
          <w:color w:val="222222"/>
          <w:sz w:val="20"/>
          <w:szCs w:val="20"/>
        </w:rPr>
      </w:pPr>
    </w:p>
    <w:p w14:paraId="6D5A2B43" w14:textId="77777777" w:rsidR="00440605" w:rsidRDefault="00440605" w:rsidP="00440605">
      <w:pPr>
        <w:pStyle w:val="Normlnweb"/>
        <w:jc w:val="both"/>
        <w:rPr>
          <w:rFonts w:ascii="Arial" w:hAnsi="Arial" w:cs="Arial"/>
          <w:i/>
          <w:iCs/>
          <w:color w:val="222222"/>
          <w:sz w:val="20"/>
          <w:szCs w:val="20"/>
        </w:rPr>
      </w:pPr>
    </w:p>
    <w:p w14:paraId="60AF496E" w14:textId="77777777" w:rsidR="00440605" w:rsidRDefault="00440605" w:rsidP="00440605">
      <w:pPr>
        <w:pStyle w:val="Normlnweb"/>
        <w:jc w:val="both"/>
        <w:rPr>
          <w:rFonts w:ascii="Arial" w:hAnsi="Arial" w:cs="Arial"/>
          <w:i/>
          <w:iCs/>
          <w:color w:val="222222"/>
          <w:sz w:val="20"/>
          <w:szCs w:val="20"/>
        </w:rPr>
      </w:pPr>
    </w:p>
    <w:p w14:paraId="1CCAF00C" w14:textId="77777777" w:rsidR="00440605" w:rsidRDefault="00440605" w:rsidP="00440605">
      <w:pPr>
        <w:pStyle w:val="Normlnweb"/>
        <w:jc w:val="both"/>
        <w:rPr>
          <w:rFonts w:ascii="Arial" w:hAnsi="Arial" w:cs="Arial"/>
          <w:i/>
          <w:iCs/>
          <w:color w:val="222222"/>
          <w:sz w:val="20"/>
          <w:szCs w:val="20"/>
        </w:rPr>
      </w:pPr>
    </w:p>
    <w:p w14:paraId="54CBCD40" w14:textId="013E2EDD" w:rsidR="00440605" w:rsidRDefault="00440605" w:rsidP="00440605">
      <w:pPr>
        <w:pStyle w:val="Normlnweb"/>
        <w:jc w:val="both"/>
        <w:rPr>
          <w:rFonts w:ascii="Arial" w:hAnsi="Arial" w:cs="Arial"/>
          <w:color w:val="222222"/>
          <w:sz w:val="20"/>
          <w:szCs w:val="20"/>
        </w:rPr>
      </w:pP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Zajímavými hosty budou bezpochyby ještě </w:t>
      </w:r>
      <w:hyperlink r:id="rId13" w:history="1">
        <w:r w:rsidRPr="00440605">
          <w:rPr>
            <w:rStyle w:val="Hypertextovodkaz"/>
            <w:rFonts w:ascii="Arial" w:hAnsi="Arial" w:cs="Arial"/>
            <w:i/>
            <w:iCs/>
            <w:color w:val="222222"/>
            <w:sz w:val="20"/>
            <w:szCs w:val="20"/>
          </w:rPr>
          <w:t>Aleš Svoboda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, český bojový pilot a </w:t>
      </w:r>
      <w:hyperlink r:id="rId14" w:history="1">
        <w:r w:rsidRPr="00440605">
          <w:rPr>
            <w:rStyle w:val="Hypertextovodkaz"/>
            <w:rFonts w:ascii="Arial" w:hAnsi="Arial" w:cs="Arial"/>
            <w:i/>
            <w:iCs/>
            <w:color w:val="222222"/>
            <w:sz w:val="20"/>
            <w:szCs w:val="20"/>
          </w:rPr>
          <w:t>kapitán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hyperlink r:id="rId15" w:history="1">
        <w:r w:rsidRPr="00440605">
          <w:rPr>
            <w:rStyle w:val="Hypertextovodkaz"/>
            <w:rFonts w:ascii="Arial" w:hAnsi="Arial" w:cs="Arial"/>
            <w:i/>
            <w:iCs/>
            <w:color w:val="222222"/>
            <w:sz w:val="20"/>
            <w:szCs w:val="20"/>
          </w:rPr>
          <w:t>Armády ČR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, který v listopadu 2022 uspěl ve výběrovém řízení </w:t>
      </w:r>
      <w:hyperlink r:id="rId16" w:history="1">
        <w:r w:rsidRPr="00440605">
          <w:rPr>
            <w:rStyle w:val="Hypertextovodkaz"/>
            <w:rFonts w:ascii="Arial" w:hAnsi="Arial" w:cs="Arial"/>
            <w:i/>
            <w:iCs/>
            <w:color w:val="222222"/>
            <w:sz w:val="20"/>
            <w:szCs w:val="20"/>
          </w:rPr>
          <w:t>Evropské kosmické agentury</w:t>
        </w:r>
      </w:hyperlink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 a stal se členem záložního týmu astronautů, nebo oblíbenec z České televize Daniel Stach. V jeho spojení ještě můžu zmínit zajímavou vědeckou novinku, Planetárium Praha si totiž připravilo mobilní planetárium s bohatým programem a besedu s předními českými vědci na téma sci-fi versus věda. Nejen dětské osazenstvo pak určitě zaujme také workshopový sál pod taktovkou LEGO a PRUSA Resea</w:t>
      </w:r>
      <w:r w:rsidR="00F560E5">
        <w:rPr>
          <w:rFonts w:ascii="Arial" w:hAnsi="Arial" w:cs="Arial"/>
          <w:i/>
          <w:iCs/>
          <w:color w:val="222222"/>
          <w:sz w:val="20"/>
          <w:szCs w:val="20"/>
        </w:rPr>
        <w:t>r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ch,” </w:t>
      </w:r>
      <w:r w:rsidRPr="00440605">
        <w:rPr>
          <w:rFonts w:ascii="Arial" w:hAnsi="Arial" w:cs="Arial"/>
          <w:color w:val="222222"/>
          <w:sz w:val="20"/>
          <w:szCs w:val="20"/>
        </w:rPr>
        <w:t xml:space="preserve">doplňuje k programu </w:t>
      </w:r>
      <w:r w:rsidRPr="00440605">
        <w:rPr>
          <w:rFonts w:ascii="Arial" w:hAnsi="Arial" w:cs="Arial"/>
          <w:b/>
          <w:bCs/>
          <w:color w:val="222222"/>
          <w:sz w:val="20"/>
          <w:szCs w:val="20"/>
        </w:rPr>
        <w:t>Václav Pravda</w:t>
      </w:r>
      <w:r w:rsidRPr="00440605">
        <w:rPr>
          <w:rFonts w:ascii="Arial" w:hAnsi="Arial" w:cs="Arial"/>
          <w:color w:val="222222"/>
          <w:sz w:val="20"/>
          <w:szCs w:val="20"/>
        </w:rPr>
        <w:t>, ředitel festivalu. </w:t>
      </w:r>
    </w:p>
    <w:p w14:paraId="70E6DFD6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</w:p>
    <w:p w14:paraId="298DF5DB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  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7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8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9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340A233" w14:textId="019B3BF9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702787A" w14:textId="77777777" w:rsidR="00440605" w:rsidRPr="00440605" w:rsidRDefault="00440605" w:rsidP="00440605">
      <w:pPr>
        <w:rPr>
          <w:szCs w:val="20"/>
        </w:rPr>
      </w:pPr>
    </w:p>
    <w:p w14:paraId="64D4D6A1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b/>
          <w:bCs/>
          <w:color w:val="000000"/>
          <w:sz w:val="18"/>
          <w:szCs w:val="18"/>
        </w:rPr>
        <w:t>Organizátoři a partneři</w:t>
      </w:r>
    </w:p>
    <w:p w14:paraId="543AD76C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Comic-Con Prague 2023 společně organizují společnosti Active Radio a.s. a Comic-Con Prague s.r.o.</w:t>
      </w:r>
    </w:p>
    <w:p w14:paraId="70672A84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Hlavními partnery jsou Coca-Cola, Lego a Prusa Research.</w:t>
      </w:r>
    </w:p>
    <w:p w14:paraId="40D6F374" w14:textId="7777777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E-mobility partnerem je Škoda Auto. </w:t>
      </w:r>
    </w:p>
    <w:p w14:paraId="11467964" w14:textId="77777777" w:rsidR="00440605" w:rsidRPr="00440605" w:rsidRDefault="00440605" w:rsidP="00440605">
      <w:pPr>
        <w:pStyle w:val="Normlnweb"/>
        <w:shd w:val="clear" w:color="auto" w:fill="FFFFFF"/>
        <w:jc w:val="both"/>
        <w:rPr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Dalšími partnery jsou: Česká spořitelna, Lina, Dopravní podnik hlavního města Prahy, Fakulta Elektrotechnická ČVUT v Praze, město Praha, městská část Praha 9, Prague City Tourism, US Embassy, Lancraft. </w:t>
      </w:r>
    </w:p>
    <w:p w14:paraId="57ABB968" w14:textId="170E4BE4" w:rsidR="00440605" w:rsidRPr="00440605" w:rsidRDefault="00440605" w:rsidP="00440605">
      <w:pPr>
        <w:pStyle w:val="Normln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440605">
        <w:rPr>
          <w:rFonts w:ascii="Arial" w:hAnsi="Arial" w:cs="Arial"/>
          <w:color w:val="000000"/>
          <w:sz w:val="18"/>
          <w:szCs w:val="18"/>
        </w:rPr>
        <w:t>Mediálními partnery jsou Voyo, HBO Max, Seznam, Cinema City, PrahaIN, Pevnost, Level, Čtyřlístek, Big Media a ABC.</w:t>
      </w:r>
    </w:p>
    <w:p w14:paraId="0CDA98B6" w14:textId="0D49A409" w:rsidR="00DC3C7D" w:rsidRPr="00440605" w:rsidRDefault="00DC3C7D" w:rsidP="00DC3C7D">
      <w:pPr>
        <w:spacing w:line="288" w:lineRule="auto"/>
        <w:rPr>
          <w:sz w:val="18"/>
          <w:szCs w:val="18"/>
        </w:rPr>
      </w:pPr>
    </w:p>
    <w:p w14:paraId="1E2DC90D" w14:textId="77777777" w:rsidR="00AF3848" w:rsidRPr="00440605" w:rsidRDefault="00AF3848" w:rsidP="00AF3848">
      <w:pPr>
        <w:rPr>
          <w:rFonts w:cs="Arial"/>
          <w:b/>
          <w:sz w:val="18"/>
          <w:szCs w:val="18"/>
        </w:rPr>
      </w:pPr>
      <w:bookmarkStart w:id="4" w:name="_Hlk19776449"/>
      <w:bookmarkEnd w:id="0"/>
      <w:bookmarkEnd w:id="1"/>
      <w:bookmarkEnd w:id="2"/>
      <w:r w:rsidRPr="00440605">
        <w:rPr>
          <w:rFonts w:cs="Arial"/>
          <w:b/>
          <w:sz w:val="18"/>
          <w:szCs w:val="18"/>
        </w:rPr>
        <w:t>Kontakty pro média:</w:t>
      </w:r>
    </w:p>
    <w:p w14:paraId="5D86C306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Monika Hořínková</w:t>
      </w:r>
    </w:p>
    <w:p w14:paraId="15F4B794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6833644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+ 420 721 466 927</w:t>
      </w:r>
    </w:p>
    <w:p w14:paraId="169A1A5C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monika.horinkova@cncenter.cz</w:t>
      </w:r>
    </w:p>
    <w:p w14:paraId="46384E37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30F201DB" w14:textId="6F23A9DC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Ondřej Hertl</w:t>
      </w:r>
    </w:p>
    <w:p w14:paraId="4F3DFE8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185993CD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+ 420 728 580 014</w:t>
      </w:r>
    </w:p>
    <w:p w14:paraId="3F87D965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ondrej.hertl@cncenter.cz</w:t>
      </w:r>
    </w:p>
    <w:p w14:paraId="76F9FAC1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0E8E23CA" w14:textId="241D738A" w:rsidR="00AF3848" w:rsidRPr="00440605" w:rsidRDefault="00AF3848" w:rsidP="00AF3848">
      <w:pPr>
        <w:rPr>
          <w:rFonts w:cs="Arial"/>
          <w:b/>
          <w:sz w:val="18"/>
          <w:szCs w:val="18"/>
        </w:rPr>
      </w:pPr>
      <w:r w:rsidRPr="00440605">
        <w:rPr>
          <w:rFonts w:cs="Arial"/>
          <w:b/>
          <w:sz w:val="18"/>
          <w:szCs w:val="18"/>
        </w:rPr>
        <w:t xml:space="preserve">Informace k akreditacím </w:t>
      </w:r>
      <w:hyperlink r:id="rId20" w:history="1">
        <w:r w:rsidRPr="00440605">
          <w:rPr>
            <w:rStyle w:val="Hypertextovodkaz"/>
            <w:rFonts w:cs="Arial"/>
            <w:b/>
            <w:sz w:val="18"/>
            <w:szCs w:val="18"/>
          </w:rPr>
          <w:t>zde</w:t>
        </w:r>
      </w:hyperlink>
      <w:r w:rsidRPr="00440605">
        <w:rPr>
          <w:rFonts w:cs="Arial"/>
          <w:b/>
          <w:sz w:val="18"/>
          <w:szCs w:val="18"/>
        </w:rPr>
        <w:t>.</w:t>
      </w:r>
    </w:p>
    <w:p w14:paraId="53892DEC" w14:textId="77777777" w:rsidR="00AF3848" w:rsidRDefault="00AF3848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Patří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4"/>
    </w:p>
    <w:sectPr w:rsidR="00293B4F" w:rsidRPr="00440605" w:rsidSect="004A5803">
      <w:headerReference w:type="default" r:id="rId21"/>
      <w:footerReference w:type="default" r:id="rId22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8C9E" w14:textId="77777777" w:rsidR="00485DEA" w:rsidRDefault="00485DEA" w:rsidP="004A5803">
      <w:pPr>
        <w:spacing w:line="240" w:lineRule="auto"/>
      </w:pPr>
      <w:r>
        <w:separator/>
      </w:r>
    </w:p>
  </w:endnote>
  <w:endnote w:type="continuationSeparator" w:id="0">
    <w:p w14:paraId="009228F5" w14:textId="77777777" w:rsidR="00485DEA" w:rsidRDefault="00485DEA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21994" w14:textId="77777777" w:rsidR="00485DEA" w:rsidRDefault="00485DEA" w:rsidP="004A5803">
      <w:pPr>
        <w:spacing w:line="240" w:lineRule="auto"/>
      </w:pPr>
      <w:r>
        <w:separator/>
      </w:r>
    </w:p>
  </w:footnote>
  <w:footnote w:type="continuationSeparator" w:id="0">
    <w:p w14:paraId="5A49433F" w14:textId="77777777" w:rsidR="00485DEA" w:rsidRDefault="00485DEA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6B19" w14:textId="54DD9215" w:rsidR="00D64BF0" w:rsidRPr="002A371B" w:rsidRDefault="008B342E">
    <w:pPr>
      <w:pStyle w:val="Zhlav"/>
      <w:rPr>
        <w:rFonts w:cs="Arial"/>
        <w:b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 w:rsidRPr="002A371B">
      <w:rPr>
        <w:rFonts w:cs="Arial"/>
        <w:b/>
        <w:sz w:val="28"/>
      </w:rPr>
      <w:t>Tisková zpráva</w:t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32B3"/>
    <w:rsid w:val="00333C66"/>
    <w:rsid w:val="00337927"/>
    <w:rsid w:val="003412DB"/>
    <w:rsid w:val="00343181"/>
    <w:rsid w:val="0034663C"/>
    <w:rsid w:val="003507C3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3261"/>
    <w:rsid w:val="005F4ED5"/>
    <w:rsid w:val="005F5194"/>
    <w:rsid w:val="005F6BFD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49F4"/>
    <w:rsid w:val="00722933"/>
    <w:rsid w:val="007261B9"/>
    <w:rsid w:val="00734436"/>
    <w:rsid w:val="0074542F"/>
    <w:rsid w:val="0074645F"/>
    <w:rsid w:val="00757167"/>
    <w:rsid w:val="00760010"/>
    <w:rsid w:val="0076371D"/>
    <w:rsid w:val="0078597B"/>
    <w:rsid w:val="0078740E"/>
    <w:rsid w:val="0078767B"/>
    <w:rsid w:val="0079197C"/>
    <w:rsid w:val="007921AB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46FB"/>
    <w:rsid w:val="00A36E5E"/>
    <w:rsid w:val="00A42E32"/>
    <w:rsid w:val="00A4496D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55F13"/>
    <w:rsid w:val="00C56567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E4F"/>
    <w:rsid w:val="00DA2C5B"/>
    <w:rsid w:val="00DA3410"/>
    <w:rsid w:val="00DA507C"/>
    <w:rsid w:val="00DB3EED"/>
    <w:rsid w:val="00DB6B5A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Ale%C5%A1_Svoboda_(pilot)" TargetMode="External"/><Relationship Id="rId18" Type="http://schemas.openxmlformats.org/officeDocument/2006/relationships/hyperlink" Target="https://www.facebook.com/comicconpragu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sfd.cz/film/1319757-vedma/galerie/" TargetMode="External"/><Relationship Id="rId17" Type="http://schemas.openxmlformats.org/officeDocument/2006/relationships/hyperlink" Target="https://www.comiccon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.wikipedia.org/wiki/Evropsk%C3%A1_kosmick%C3%A1_agentura" TargetMode="External"/><Relationship Id="rId20" Type="http://schemas.openxmlformats.org/officeDocument/2006/relationships/hyperlink" Target="https://www.comiccon.cz/med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fd.cz/film/1105802-krvavy-johann/hraji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s.wikipedia.org/wiki/Arm%C3%A1da_%C4%8Cesk%C3%A9_republik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comiccon_pragu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.wikipedia.org/wiki/Kapit%C3%A1n_(vojenstv%C3%AD)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10C10-1D65-47CA-B985-E8E9622E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Hořínková</cp:lastModifiedBy>
  <cp:revision>9</cp:revision>
  <cp:lastPrinted>2020-08-18T15:30:00Z</cp:lastPrinted>
  <dcterms:created xsi:type="dcterms:W3CDTF">2023-04-03T05:59:00Z</dcterms:created>
  <dcterms:modified xsi:type="dcterms:W3CDTF">2023-04-11T10:08:00Z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